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BDE29" w14:textId="5EF863AB" w:rsidR="00A21FD8" w:rsidRDefault="00390181" w:rsidP="00441F1C">
      <w:pPr>
        <w:jc w:val="right"/>
        <w:rPr>
          <w:rFonts w:ascii="TitilliumText25L" w:hAnsi="TitilliumText25L" w:cs="Arial"/>
          <w:sz w:val="20"/>
          <w:szCs w:val="20"/>
        </w:rPr>
      </w:pPr>
      <w:r>
        <w:rPr>
          <w:rFonts w:ascii="TitilliumText25L" w:hAnsi="TitilliumText25L" w:cs="Arial"/>
          <w:sz w:val="20"/>
          <w:szCs w:val="20"/>
        </w:rPr>
        <w:t xml:space="preserve">Przelewice, dnia </w:t>
      </w:r>
      <w:r w:rsidR="00312D2A">
        <w:rPr>
          <w:rFonts w:ascii="TitilliumText25L" w:hAnsi="TitilliumText25L" w:cs="Arial"/>
          <w:sz w:val="20"/>
          <w:szCs w:val="20"/>
        </w:rPr>
        <w:t>10 stycznia 2024</w:t>
      </w:r>
      <w:bookmarkStart w:id="0" w:name="_GoBack"/>
      <w:bookmarkEnd w:id="0"/>
      <w:r>
        <w:rPr>
          <w:rFonts w:ascii="TitilliumText25L" w:hAnsi="TitilliumText25L" w:cs="Arial"/>
          <w:sz w:val="20"/>
          <w:szCs w:val="20"/>
        </w:rPr>
        <w:t xml:space="preserve"> roku</w:t>
      </w:r>
    </w:p>
    <w:p w14:paraId="74731CB5" w14:textId="77777777" w:rsidR="00791943" w:rsidRDefault="00791943" w:rsidP="00791943">
      <w:pPr>
        <w:jc w:val="center"/>
        <w:rPr>
          <w:rFonts w:ascii="TitilliumText25L" w:hAnsi="TitilliumText25L" w:cs="Arial"/>
          <w:b/>
        </w:rPr>
      </w:pPr>
    </w:p>
    <w:p w14:paraId="418D5406" w14:textId="5FBD18F3" w:rsidR="00390181" w:rsidRPr="00791943" w:rsidRDefault="00390181" w:rsidP="00390181">
      <w:pPr>
        <w:jc w:val="center"/>
        <w:rPr>
          <w:rFonts w:ascii="TitilliumText25L" w:hAnsi="TitilliumText25L" w:cs="Arial"/>
          <w:b/>
        </w:rPr>
      </w:pPr>
      <w:r w:rsidRPr="00791943">
        <w:rPr>
          <w:rFonts w:ascii="TitilliumText25L" w:hAnsi="TitilliumText25L" w:cs="Arial"/>
          <w:b/>
        </w:rPr>
        <w:t>INFORMACJA</w:t>
      </w:r>
    </w:p>
    <w:p w14:paraId="046FB47F" w14:textId="59DF9961" w:rsidR="00390181" w:rsidRPr="00791943" w:rsidRDefault="00390181" w:rsidP="00390181">
      <w:pPr>
        <w:jc w:val="center"/>
        <w:rPr>
          <w:rFonts w:ascii="TitilliumText25L" w:hAnsi="TitilliumText25L" w:cs="Arial"/>
          <w:b/>
        </w:rPr>
      </w:pPr>
      <w:r w:rsidRPr="00791943">
        <w:rPr>
          <w:rFonts w:ascii="TitilliumText25L" w:hAnsi="TitilliumText25L" w:cs="Arial"/>
          <w:b/>
        </w:rPr>
        <w:t>O WYNIKU NABORU NA STANOWISKO</w:t>
      </w:r>
    </w:p>
    <w:p w14:paraId="720C1585" w14:textId="7C9B6738" w:rsidR="00390181" w:rsidRPr="00791943" w:rsidRDefault="00390181" w:rsidP="00390181">
      <w:pPr>
        <w:jc w:val="center"/>
        <w:rPr>
          <w:rFonts w:ascii="TitilliumText25L" w:hAnsi="TitilliumText25L" w:cs="Arial"/>
          <w:b/>
        </w:rPr>
      </w:pPr>
      <w:r w:rsidRPr="00791943">
        <w:rPr>
          <w:rFonts w:ascii="TitilliumText25L" w:hAnsi="TitilliumText25L" w:cs="Arial"/>
          <w:b/>
        </w:rPr>
        <w:t xml:space="preserve">PRACOWNIK </w:t>
      </w:r>
      <w:r w:rsidR="00613A99">
        <w:rPr>
          <w:rFonts w:ascii="TitilliumText25L" w:hAnsi="TitilliumText25L" w:cs="Arial"/>
          <w:b/>
        </w:rPr>
        <w:t xml:space="preserve">TECHNICZNY </w:t>
      </w:r>
      <w:r w:rsidRPr="00791943">
        <w:rPr>
          <w:rFonts w:ascii="TitilliumText25L" w:hAnsi="TitilliumText25L" w:cs="Arial"/>
          <w:b/>
        </w:rPr>
        <w:t xml:space="preserve">DS. </w:t>
      </w:r>
      <w:r w:rsidR="00613A99">
        <w:rPr>
          <w:rFonts w:ascii="TitilliumText25L" w:hAnsi="TitilliumText25L" w:cs="Arial"/>
          <w:b/>
        </w:rPr>
        <w:t>UTRZYMANIA RUCHU</w:t>
      </w:r>
    </w:p>
    <w:p w14:paraId="1C023220" w14:textId="2E2352B9" w:rsidR="00390181" w:rsidRPr="00390181" w:rsidRDefault="00390181" w:rsidP="00390181">
      <w:pPr>
        <w:jc w:val="center"/>
        <w:rPr>
          <w:rFonts w:ascii="TitilliumText25L" w:hAnsi="TitilliumText25L" w:cs="Arial"/>
          <w:b/>
          <w:sz w:val="20"/>
          <w:szCs w:val="20"/>
        </w:rPr>
      </w:pPr>
      <w:r w:rsidRPr="00791943">
        <w:rPr>
          <w:rFonts w:ascii="TitilliumText25L" w:hAnsi="TitilliumText25L" w:cs="Arial"/>
          <w:b/>
        </w:rPr>
        <w:t>W OGRODACH PRZELEWICE – ZACHODNIOPOMORSKIM CENTRUM KULTURY OBSZARÓW WIEJSKICH I EDUKACJI EKOLOGICZNEJ</w:t>
      </w:r>
    </w:p>
    <w:p w14:paraId="1C293C61" w14:textId="74FE1F6A" w:rsidR="00390181" w:rsidRDefault="00390181" w:rsidP="00390181">
      <w:pPr>
        <w:jc w:val="center"/>
        <w:rPr>
          <w:rFonts w:ascii="TitilliumText25L" w:hAnsi="TitilliumText25L" w:cs="Arial"/>
          <w:sz w:val="20"/>
          <w:szCs w:val="20"/>
        </w:rPr>
      </w:pPr>
    </w:p>
    <w:p w14:paraId="54081EF7" w14:textId="4605CB0E" w:rsidR="00390181" w:rsidRPr="00791943" w:rsidRDefault="00390181" w:rsidP="00390181">
      <w:pPr>
        <w:jc w:val="both"/>
        <w:rPr>
          <w:rFonts w:ascii="TitilliumText25L" w:hAnsi="TitilliumText25L" w:cs="Arial"/>
          <w:b/>
        </w:rPr>
      </w:pPr>
      <w:r w:rsidRPr="00791943">
        <w:rPr>
          <w:rFonts w:ascii="TitilliumText25L" w:hAnsi="TitilliumText25L" w:cs="Arial"/>
        </w:rPr>
        <w:t>Dyrektor Ogrodów Przelewice – Zachodniopomorskiego Centrum Kultury Obszarów Wiejskich i Edukacji Ekologicznej informuje, że w wyniku zakończenia procedury naboru na stanowisko</w:t>
      </w:r>
      <w:r w:rsidRPr="00791943">
        <w:rPr>
          <w:rFonts w:ascii="TitilliumText25L" w:hAnsi="TitilliumText25L" w:cs="Arial"/>
          <w:b/>
        </w:rPr>
        <w:t xml:space="preserve"> </w:t>
      </w:r>
      <w:r w:rsidRPr="00791943">
        <w:rPr>
          <w:rFonts w:ascii="TitilliumText25L" w:hAnsi="TitilliumText25L" w:cs="Arial"/>
        </w:rPr>
        <w:t xml:space="preserve">pracownika </w:t>
      </w:r>
      <w:r w:rsidR="00613A99">
        <w:rPr>
          <w:rFonts w:ascii="TitilliumText25L" w:hAnsi="TitilliumText25L" w:cs="Arial"/>
        </w:rPr>
        <w:t xml:space="preserve">technicznego </w:t>
      </w:r>
      <w:r w:rsidRPr="00791943">
        <w:rPr>
          <w:rFonts w:ascii="TitilliumText25L" w:hAnsi="TitilliumText25L" w:cs="Arial"/>
        </w:rPr>
        <w:t xml:space="preserve">ds. </w:t>
      </w:r>
      <w:r w:rsidR="00613A99">
        <w:rPr>
          <w:rFonts w:ascii="TitilliumText25L" w:hAnsi="TitilliumText25L" w:cs="Arial"/>
        </w:rPr>
        <w:t>utrzymania ruchu został wybrany Pan</w:t>
      </w:r>
      <w:r w:rsidRPr="00791943">
        <w:rPr>
          <w:rFonts w:ascii="TitilliumText25L" w:hAnsi="TitilliumText25L" w:cs="Arial"/>
          <w:b/>
        </w:rPr>
        <w:t>:</w:t>
      </w:r>
    </w:p>
    <w:p w14:paraId="45C811B0" w14:textId="028EEF55" w:rsidR="00390181" w:rsidRPr="00791943" w:rsidRDefault="00613A99" w:rsidP="00791943">
      <w:pPr>
        <w:jc w:val="center"/>
        <w:rPr>
          <w:rFonts w:ascii="TitilliumText25L" w:hAnsi="TitilliumText25L" w:cs="Arial"/>
          <w:b/>
        </w:rPr>
      </w:pPr>
      <w:r>
        <w:rPr>
          <w:rFonts w:ascii="TitilliumText25L" w:hAnsi="TitilliumText25L" w:cs="Arial"/>
          <w:b/>
        </w:rPr>
        <w:t>PIOTR LEWANDOWSKI</w:t>
      </w:r>
    </w:p>
    <w:p w14:paraId="5DC4B700" w14:textId="77777777" w:rsidR="00791943" w:rsidRDefault="00791943" w:rsidP="00390181">
      <w:pPr>
        <w:jc w:val="both"/>
        <w:rPr>
          <w:rFonts w:ascii="TitilliumText25L" w:hAnsi="TitilliumText25L" w:cs="Arial"/>
          <w:sz w:val="20"/>
          <w:szCs w:val="20"/>
        </w:rPr>
      </w:pPr>
    </w:p>
    <w:p w14:paraId="219B64FF" w14:textId="4AE2ED77" w:rsidR="00390181" w:rsidRDefault="00390181" w:rsidP="00390181">
      <w:pPr>
        <w:jc w:val="both"/>
        <w:rPr>
          <w:rFonts w:ascii="TitilliumText25L" w:hAnsi="TitilliumText25L" w:cs="Arial"/>
          <w:sz w:val="20"/>
          <w:szCs w:val="20"/>
        </w:rPr>
      </w:pPr>
      <w:r>
        <w:rPr>
          <w:rFonts w:ascii="TitilliumText25L" w:hAnsi="TitilliumText25L" w:cs="Arial"/>
          <w:sz w:val="20"/>
          <w:szCs w:val="20"/>
        </w:rPr>
        <w:t>Data ogłoszenia konkursu:</w:t>
      </w:r>
      <w:r w:rsidR="00791943">
        <w:rPr>
          <w:rFonts w:ascii="TitilliumText25L" w:hAnsi="TitilliumText25L" w:cs="Arial"/>
          <w:sz w:val="20"/>
          <w:szCs w:val="20"/>
        </w:rPr>
        <w:t xml:space="preserve"> </w:t>
      </w:r>
      <w:r w:rsidR="00613A99">
        <w:rPr>
          <w:rFonts w:ascii="TitilliumText25L" w:hAnsi="TitilliumText25L" w:cs="Arial"/>
          <w:sz w:val="20"/>
          <w:szCs w:val="20"/>
        </w:rPr>
        <w:t>28 grudnia 2023</w:t>
      </w:r>
      <w:r w:rsidR="00791943">
        <w:rPr>
          <w:rFonts w:ascii="TitilliumText25L" w:hAnsi="TitilliumText25L" w:cs="Arial"/>
          <w:sz w:val="20"/>
          <w:szCs w:val="20"/>
        </w:rPr>
        <w:t xml:space="preserve"> r.</w:t>
      </w:r>
    </w:p>
    <w:p w14:paraId="62109A7D" w14:textId="147769C6" w:rsidR="00390181" w:rsidRDefault="00390181" w:rsidP="00390181">
      <w:pPr>
        <w:jc w:val="both"/>
        <w:rPr>
          <w:rFonts w:ascii="TitilliumText25L" w:hAnsi="TitilliumText25L" w:cs="Arial"/>
          <w:sz w:val="20"/>
          <w:szCs w:val="20"/>
        </w:rPr>
      </w:pPr>
      <w:r>
        <w:rPr>
          <w:rFonts w:ascii="TitilliumText25L" w:hAnsi="TitilliumText25L" w:cs="Arial"/>
          <w:sz w:val="20"/>
          <w:szCs w:val="20"/>
        </w:rPr>
        <w:t xml:space="preserve">Termin składania dokumentów: </w:t>
      </w:r>
      <w:r w:rsidR="00613A99">
        <w:rPr>
          <w:rFonts w:ascii="TitilliumText25L" w:hAnsi="TitilliumText25L" w:cs="Arial"/>
          <w:sz w:val="20"/>
          <w:szCs w:val="20"/>
        </w:rPr>
        <w:t>8 stycznia 2024 r.</w:t>
      </w:r>
    </w:p>
    <w:p w14:paraId="6E89664E" w14:textId="7443577A" w:rsidR="00390181" w:rsidRDefault="00613A99" w:rsidP="00390181">
      <w:pPr>
        <w:jc w:val="both"/>
        <w:rPr>
          <w:rFonts w:ascii="TitilliumText25L" w:hAnsi="TitilliumText25L" w:cs="Arial"/>
          <w:sz w:val="20"/>
          <w:szCs w:val="20"/>
        </w:rPr>
      </w:pPr>
      <w:r>
        <w:rPr>
          <w:rFonts w:ascii="TitilliumText25L" w:hAnsi="TitilliumText25L" w:cs="Arial"/>
          <w:sz w:val="20"/>
          <w:szCs w:val="20"/>
        </w:rPr>
        <w:t>Liczba kandydatów: 1</w:t>
      </w:r>
      <w:r w:rsidR="00390181">
        <w:rPr>
          <w:rFonts w:ascii="TitilliumText25L" w:hAnsi="TitilliumText25L" w:cs="Arial"/>
          <w:sz w:val="20"/>
          <w:szCs w:val="20"/>
        </w:rPr>
        <w:t xml:space="preserve"> </w:t>
      </w:r>
    </w:p>
    <w:p w14:paraId="0EF8AEC6" w14:textId="2CC29476" w:rsidR="00613A99" w:rsidRPr="00312D2A" w:rsidRDefault="00390181" w:rsidP="00312D2A">
      <w:pPr>
        <w:jc w:val="center"/>
        <w:rPr>
          <w:rFonts w:ascii="TitilliumText25L" w:hAnsi="TitilliumText25L"/>
          <w:b/>
        </w:rPr>
      </w:pPr>
      <w:r w:rsidRPr="00312D2A">
        <w:rPr>
          <w:rFonts w:ascii="TitilliumText25L" w:hAnsi="TitilliumText25L" w:cs="Arial"/>
          <w:b/>
          <w:sz w:val="28"/>
          <w:szCs w:val="28"/>
        </w:rPr>
        <w:t>Uzasadnienie:</w:t>
      </w:r>
    </w:p>
    <w:p w14:paraId="23454986" w14:textId="27ADADE9" w:rsidR="00390181" w:rsidRDefault="00613A99" w:rsidP="00390181">
      <w:pPr>
        <w:jc w:val="both"/>
        <w:rPr>
          <w:rFonts w:ascii="TitilliumText25L" w:hAnsi="TitilliumText25L"/>
        </w:rPr>
      </w:pPr>
      <w:r>
        <w:rPr>
          <w:rFonts w:ascii="TitilliumText25L" w:hAnsi="TitilliumText25L"/>
        </w:rPr>
        <w:t xml:space="preserve">Kandydat  złożył ofertę  spełniającą  wymogi formalne. </w:t>
      </w:r>
      <w:r w:rsidR="00312D2A">
        <w:rPr>
          <w:rFonts w:ascii="TitilliumText25L" w:hAnsi="TitilliumText25L"/>
        </w:rPr>
        <w:t>Został</w:t>
      </w:r>
      <w:r>
        <w:rPr>
          <w:rFonts w:ascii="TitilliumText25L" w:hAnsi="TitilliumText25L"/>
        </w:rPr>
        <w:t xml:space="preserve"> zakwalifikowany do drugiego etapu. Po odbyciu rozmowy kwalifikacyjnej z kandydatem</w:t>
      </w:r>
      <w:r w:rsidR="00390181" w:rsidRPr="00791943">
        <w:rPr>
          <w:rFonts w:ascii="TitilliumText25L" w:hAnsi="TitilliumText25L"/>
        </w:rPr>
        <w:t xml:space="preserve"> w dniu </w:t>
      </w:r>
      <w:r>
        <w:rPr>
          <w:rFonts w:ascii="TitilliumText25L" w:hAnsi="TitilliumText25L"/>
        </w:rPr>
        <w:t>10 stycznia 2024 r.</w:t>
      </w:r>
      <w:r w:rsidR="00390181" w:rsidRPr="00791943">
        <w:rPr>
          <w:rFonts w:ascii="TitilliumText25L" w:hAnsi="TitilliumText25L"/>
        </w:rPr>
        <w:t xml:space="preserve">, Komisja postanowiła rekomendować </w:t>
      </w:r>
      <w:r>
        <w:rPr>
          <w:rFonts w:ascii="TitilliumText25L" w:hAnsi="TitilliumText25L"/>
        </w:rPr>
        <w:t>pana Piotra Lewandowskiego</w:t>
      </w:r>
      <w:r w:rsidR="00390181" w:rsidRPr="00791943">
        <w:rPr>
          <w:rFonts w:ascii="TitilliumText25L" w:hAnsi="TitilliumText25L"/>
        </w:rPr>
        <w:t xml:space="preserve"> na stanowisko </w:t>
      </w:r>
      <w:r w:rsidR="00791943" w:rsidRPr="00613A99">
        <w:rPr>
          <w:rFonts w:ascii="TitilliumText25L" w:hAnsi="TitilliumText25L" w:cs="Arial"/>
        </w:rPr>
        <w:t xml:space="preserve">pracownika </w:t>
      </w:r>
      <w:r w:rsidRPr="00613A99">
        <w:rPr>
          <w:rFonts w:ascii="TitilliumText25L" w:hAnsi="TitilliumText25L" w:cs="Arial"/>
        </w:rPr>
        <w:t>technicznego ds. utrzymania ruchu.</w:t>
      </w:r>
      <w:r w:rsidR="00390181" w:rsidRPr="00791943">
        <w:rPr>
          <w:rFonts w:ascii="TitilliumText25L" w:hAnsi="TitilliumText25L"/>
        </w:rPr>
        <w:t xml:space="preserve"> </w:t>
      </w:r>
      <w:r>
        <w:rPr>
          <w:rFonts w:ascii="TitilliumText25L" w:hAnsi="TitilliumText25L"/>
        </w:rPr>
        <w:t>Komisja uznała, że kandydat</w:t>
      </w:r>
      <w:r w:rsidR="00390181" w:rsidRPr="00791943">
        <w:rPr>
          <w:rFonts w:ascii="TitilliumText25L" w:hAnsi="TitilliumText25L"/>
        </w:rPr>
        <w:t xml:space="preserve"> spełnia zarówno wszystkie wymagania podstawowe, jak i dodatkowe konkursu</w:t>
      </w:r>
      <w:r w:rsidR="00312D2A">
        <w:rPr>
          <w:rFonts w:ascii="TitilliumText25L" w:hAnsi="TitilliumText25L"/>
        </w:rPr>
        <w:t xml:space="preserve">. </w:t>
      </w:r>
    </w:p>
    <w:p w14:paraId="12C90E11" w14:textId="462D61A4" w:rsidR="00312D2A" w:rsidRDefault="00312D2A" w:rsidP="00390181">
      <w:pPr>
        <w:jc w:val="both"/>
        <w:rPr>
          <w:rFonts w:ascii="TitilliumText25L" w:hAnsi="TitilliumText25L"/>
        </w:rPr>
      </w:pPr>
    </w:p>
    <w:p w14:paraId="3ABA7D7A" w14:textId="0EBDFDB0" w:rsidR="00312D2A" w:rsidRPr="00312D2A" w:rsidRDefault="00312D2A" w:rsidP="00312D2A">
      <w:pPr>
        <w:spacing w:after="0"/>
        <w:ind w:left="5670"/>
        <w:jc w:val="center"/>
        <w:rPr>
          <w:rFonts w:ascii="TitilliumText25L" w:hAnsi="TitilliumText25L"/>
          <w:sz w:val="18"/>
          <w:szCs w:val="18"/>
        </w:rPr>
      </w:pPr>
      <w:r w:rsidRPr="00312D2A">
        <w:rPr>
          <w:rFonts w:ascii="TitilliumText25L" w:hAnsi="TitilliumText25L"/>
          <w:sz w:val="18"/>
          <w:szCs w:val="18"/>
        </w:rPr>
        <w:t>Dyrektor</w:t>
      </w:r>
    </w:p>
    <w:p w14:paraId="5607A4A6" w14:textId="28D97DC3" w:rsidR="00312D2A" w:rsidRPr="00312D2A" w:rsidRDefault="00312D2A" w:rsidP="00312D2A">
      <w:pPr>
        <w:spacing w:after="0"/>
        <w:ind w:left="5670"/>
        <w:jc w:val="center"/>
        <w:rPr>
          <w:rFonts w:ascii="TitilliumText25L" w:hAnsi="TitilliumText25L" w:cs="Arial"/>
          <w:sz w:val="18"/>
          <w:szCs w:val="18"/>
        </w:rPr>
      </w:pPr>
      <w:r w:rsidRPr="00312D2A">
        <w:rPr>
          <w:rFonts w:ascii="TitilliumText25L" w:hAnsi="TitilliumText25L"/>
          <w:sz w:val="18"/>
          <w:szCs w:val="18"/>
        </w:rPr>
        <w:t>/-/ Zygmunt Siarkiewicz</w:t>
      </w:r>
    </w:p>
    <w:sectPr w:rsidR="00312D2A" w:rsidRPr="00312D2A" w:rsidSect="005F5CC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3CA77" w14:textId="77777777" w:rsidR="00051F41" w:rsidRDefault="00051F41" w:rsidP="00AE329A">
      <w:pPr>
        <w:spacing w:after="0" w:line="240" w:lineRule="auto"/>
      </w:pPr>
      <w:r>
        <w:separator/>
      </w:r>
    </w:p>
  </w:endnote>
  <w:endnote w:type="continuationSeparator" w:id="0">
    <w:p w14:paraId="51CD33FC" w14:textId="77777777" w:rsidR="00051F41" w:rsidRDefault="00051F41" w:rsidP="00AE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B3B1" w14:textId="30842E77" w:rsidR="00AE329A" w:rsidRPr="000D4A6F" w:rsidRDefault="001C6F72" w:rsidP="001C6F72">
    <w:pPr>
      <w:pStyle w:val="Stopka"/>
      <w:jc w:val="center"/>
      <w:rPr>
        <w:color w:val="D9D9D9" w:themeColor="background1" w:themeShade="D9"/>
        <w:sz w:val="18"/>
      </w:rPr>
    </w:pPr>
    <w:r w:rsidRPr="000D4A6F">
      <w:rPr>
        <w:color w:val="D9D9D9" w:themeColor="background1" w:themeShade="D9"/>
        <w:sz w:val="18"/>
      </w:rPr>
      <w:t>Ogrody Przelewice</w:t>
    </w:r>
  </w:p>
  <w:p w14:paraId="4F3B4073" w14:textId="72F3C3EA" w:rsidR="001C6F72" w:rsidRPr="000D4A6F" w:rsidRDefault="001C6F72" w:rsidP="001C6F72">
    <w:pPr>
      <w:pStyle w:val="Stopka"/>
      <w:jc w:val="center"/>
      <w:rPr>
        <w:color w:val="D9D9D9" w:themeColor="background1" w:themeShade="D9"/>
        <w:sz w:val="18"/>
      </w:rPr>
    </w:pPr>
    <w:r w:rsidRPr="000D4A6F">
      <w:rPr>
        <w:color w:val="D9D9D9" w:themeColor="background1" w:themeShade="D9"/>
        <w:sz w:val="18"/>
      </w:rPr>
      <w:t>Zachodniopomorskie Centrum Kultury</w:t>
    </w:r>
  </w:p>
  <w:p w14:paraId="0CAFCD2A" w14:textId="1636A3DA" w:rsidR="001C6F72" w:rsidRPr="000D4A6F" w:rsidRDefault="001C6F72" w:rsidP="001C6F72">
    <w:pPr>
      <w:pStyle w:val="Stopka"/>
      <w:jc w:val="center"/>
      <w:rPr>
        <w:color w:val="D9D9D9" w:themeColor="background1" w:themeShade="D9"/>
        <w:sz w:val="18"/>
      </w:rPr>
    </w:pPr>
    <w:r w:rsidRPr="000D4A6F">
      <w:rPr>
        <w:color w:val="D9D9D9" w:themeColor="background1" w:themeShade="D9"/>
        <w:sz w:val="18"/>
      </w:rPr>
      <w:t>Obszarów Wiejskich i Edukacji Ekologicznej</w:t>
    </w:r>
  </w:p>
  <w:p w14:paraId="49389D63" w14:textId="19FFF2EB" w:rsidR="001C6F72" w:rsidRPr="000D4A6F" w:rsidRDefault="001C6F72" w:rsidP="001C6F72">
    <w:pPr>
      <w:pStyle w:val="Stopka"/>
      <w:jc w:val="center"/>
      <w:rPr>
        <w:color w:val="D9D9D9" w:themeColor="background1" w:themeShade="D9"/>
        <w:sz w:val="18"/>
      </w:rPr>
    </w:pPr>
    <w:r w:rsidRPr="000D4A6F">
      <w:rPr>
        <w:color w:val="D9D9D9" w:themeColor="background1" w:themeShade="D9"/>
        <w:sz w:val="18"/>
      </w:rPr>
      <w:t>74-210 Przelewice 17 - tel. 91 564 30 80 - fax 91 579 00 88</w:t>
    </w:r>
  </w:p>
  <w:p w14:paraId="7323E0D1" w14:textId="31B3D7BF" w:rsidR="001C6F72" w:rsidRPr="000D4A6F" w:rsidRDefault="001C6F72" w:rsidP="001C6F72">
    <w:pPr>
      <w:pStyle w:val="Stopka"/>
      <w:jc w:val="center"/>
      <w:rPr>
        <w:color w:val="D9D9D9" w:themeColor="background1" w:themeShade="D9"/>
        <w:sz w:val="18"/>
      </w:rPr>
    </w:pPr>
    <w:r w:rsidRPr="000D4A6F">
      <w:rPr>
        <w:color w:val="D9D9D9" w:themeColor="background1" w:themeShade="D9"/>
        <w:sz w:val="18"/>
      </w:rPr>
      <w:t>sekretariat@ogrodprzel</w:t>
    </w:r>
    <w:r w:rsidR="00825D7F" w:rsidRPr="000D4A6F">
      <w:rPr>
        <w:color w:val="D9D9D9" w:themeColor="background1" w:themeShade="D9"/>
        <w:sz w:val="18"/>
      </w:rPr>
      <w:t>e</w:t>
    </w:r>
    <w:r w:rsidRPr="000D4A6F">
      <w:rPr>
        <w:color w:val="D9D9D9" w:themeColor="background1" w:themeShade="D9"/>
        <w:sz w:val="18"/>
      </w:rPr>
      <w:t>wice.pl - https//ogrodprzelewice.pl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97985" w14:textId="77777777" w:rsidR="00051F41" w:rsidRDefault="00051F41" w:rsidP="00AE329A">
      <w:pPr>
        <w:spacing w:after="0" w:line="240" w:lineRule="auto"/>
      </w:pPr>
      <w:r>
        <w:separator/>
      </w:r>
    </w:p>
  </w:footnote>
  <w:footnote w:type="continuationSeparator" w:id="0">
    <w:p w14:paraId="493BE3E1" w14:textId="77777777" w:rsidR="00051F41" w:rsidRDefault="00051F41" w:rsidP="00AE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0E46E" w14:textId="77777777" w:rsidR="00024385" w:rsidRDefault="00024385" w:rsidP="00024385">
    <w:pPr>
      <w:pStyle w:val="Nagwek"/>
      <w:rPr>
        <w:noProof/>
        <w:lang w:eastAsia="pl-PL"/>
      </w:rPr>
    </w:pPr>
    <w:r>
      <w:rPr>
        <w:rFonts w:ascii="TitilliumText25L" w:hAnsi="TitilliumText25L"/>
        <w:noProof/>
        <w:color w:val="1F497D"/>
        <w:lang w:eastAsia="pl-PL"/>
      </w:rPr>
      <w:drawing>
        <wp:inline distT="0" distB="0" distL="0" distR="0" wp14:anchorId="627A124A" wp14:editId="498C5CFD">
          <wp:extent cx="2342804" cy="678180"/>
          <wp:effectExtent l="0" t="0" r="635" b="7620"/>
          <wp:docPr id="1" name="Obraz 1" descr="cid:image001.jpg@01D78ACA.F2088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78ACA.F20883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92" cy="687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BAA49" w14:textId="77777777" w:rsidR="00024385" w:rsidRDefault="00024385" w:rsidP="00024385">
    <w:pPr>
      <w:pStyle w:val="Nagwek"/>
      <w:rPr>
        <w:noProof/>
        <w:lang w:eastAsia="pl-PL"/>
      </w:rPr>
    </w:pPr>
  </w:p>
  <w:p w14:paraId="47038AF4" w14:textId="07F83F29" w:rsidR="00AE329A" w:rsidRDefault="006940C1" w:rsidP="00024385">
    <w:pPr>
      <w:pStyle w:val="Nagwek"/>
    </w:pPr>
    <w:r>
      <w:rPr>
        <w:noProof/>
        <w:lang w:eastAsia="pl-PL"/>
      </w:rPr>
      <w:t xml:space="preserve">    </w:t>
    </w:r>
    <w:r w:rsidR="00C83A18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71A2"/>
    <w:multiLevelType w:val="hybridMultilevel"/>
    <w:tmpl w:val="ACAC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4E1"/>
    <w:multiLevelType w:val="hybridMultilevel"/>
    <w:tmpl w:val="E214B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7259D"/>
    <w:multiLevelType w:val="hybridMultilevel"/>
    <w:tmpl w:val="4806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2261"/>
    <w:multiLevelType w:val="hybridMultilevel"/>
    <w:tmpl w:val="7CD010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AB30CB"/>
    <w:multiLevelType w:val="hybridMultilevel"/>
    <w:tmpl w:val="ACAC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217A"/>
    <w:multiLevelType w:val="hybridMultilevel"/>
    <w:tmpl w:val="537C44FE"/>
    <w:lvl w:ilvl="0" w:tplc="2592A0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E5DDC"/>
    <w:multiLevelType w:val="hybridMultilevel"/>
    <w:tmpl w:val="3A60E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00"/>
    <w:rsid w:val="00024385"/>
    <w:rsid w:val="00036741"/>
    <w:rsid w:val="00051F41"/>
    <w:rsid w:val="000D4A6F"/>
    <w:rsid w:val="001005FF"/>
    <w:rsid w:val="0019487F"/>
    <w:rsid w:val="001A5864"/>
    <w:rsid w:val="001B375C"/>
    <w:rsid w:val="001B3D67"/>
    <w:rsid w:val="001C6F72"/>
    <w:rsid w:val="001F463A"/>
    <w:rsid w:val="00245800"/>
    <w:rsid w:val="00272973"/>
    <w:rsid w:val="002A7F52"/>
    <w:rsid w:val="002B68A9"/>
    <w:rsid w:val="002D6164"/>
    <w:rsid w:val="00312D2A"/>
    <w:rsid w:val="00317008"/>
    <w:rsid w:val="00324773"/>
    <w:rsid w:val="0038265B"/>
    <w:rsid w:val="00390181"/>
    <w:rsid w:val="003B2A14"/>
    <w:rsid w:val="003C05F6"/>
    <w:rsid w:val="00403323"/>
    <w:rsid w:val="00403C5A"/>
    <w:rsid w:val="00441F1C"/>
    <w:rsid w:val="00462649"/>
    <w:rsid w:val="00470CFF"/>
    <w:rsid w:val="00482FCE"/>
    <w:rsid w:val="004870FF"/>
    <w:rsid w:val="004B180E"/>
    <w:rsid w:val="00586EE5"/>
    <w:rsid w:val="005B289E"/>
    <w:rsid w:val="005F5CC3"/>
    <w:rsid w:val="00600A88"/>
    <w:rsid w:val="00613A99"/>
    <w:rsid w:val="00650FCA"/>
    <w:rsid w:val="006940C1"/>
    <w:rsid w:val="00743DC8"/>
    <w:rsid w:val="00770174"/>
    <w:rsid w:val="00791943"/>
    <w:rsid w:val="007B5645"/>
    <w:rsid w:val="0082191B"/>
    <w:rsid w:val="00825D7F"/>
    <w:rsid w:val="00876385"/>
    <w:rsid w:val="008B2218"/>
    <w:rsid w:val="008E3DE3"/>
    <w:rsid w:val="0093238E"/>
    <w:rsid w:val="00945836"/>
    <w:rsid w:val="009537FA"/>
    <w:rsid w:val="009833B6"/>
    <w:rsid w:val="009A1B08"/>
    <w:rsid w:val="009A3D0C"/>
    <w:rsid w:val="00A074A9"/>
    <w:rsid w:val="00A16175"/>
    <w:rsid w:val="00A21FD8"/>
    <w:rsid w:val="00A25BD3"/>
    <w:rsid w:val="00AA44C8"/>
    <w:rsid w:val="00AE329A"/>
    <w:rsid w:val="00B062AC"/>
    <w:rsid w:val="00B31B5A"/>
    <w:rsid w:val="00BE2138"/>
    <w:rsid w:val="00BF0BA6"/>
    <w:rsid w:val="00C2113B"/>
    <w:rsid w:val="00C2304B"/>
    <w:rsid w:val="00C40A0A"/>
    <w:rsid w:val="00C83A18"/>
    <w:rsid w:val="00D93C39"/>
    <w:rsid w:val="00DB1232"/>
    <w:rsid w:val="00DE0E14"/>
    <w:rsid w:val="00E01B9F"/>
    <w:rsid w:val="00E63CAE"/>
    <w:rsid w:val="00E76EBD"/>
    <w:rsid w:val="00E97F64"/>
    <w:rsid w:val="00EF514D"/>
    <w:rsid w:val="00F72C5E"/>
    <w:rsid w:val="00F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173E9F4"/>
  <w15:docId w15:val="{88EEE170-6BC3-4199-B3D0-1860451D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29A"/>
  </w:style>
  <w:style w:type="paragraph" w:styleId="Stopka">
    <w:name w:val="footer"/>
    <w:basedOn w:val="Normalny"/>
    <w:link w:val="StopkaZnak"/>
    <w:uiPriority w:val="99"/>
    <w:unhideWhenUsed/>
    <w:rsid w:val="00AE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29A"/>
  </w:style>
  <w:style w:type="paragraph" w:styleId="Tekstpodstawowy">
    <w:name w:val="Body Text"/>
    <w:basedOn w:val="Normalny"/>
    <w:link w:val="TekstpodstawowyZnak"/>
    <w:rsid w:val="00403C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3C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D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D0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B1232"/>
    <w:pPr>
      <w:spacing w:after="160"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1232"/>
    <w:rPr>
      <w:b/>
      <w:bCs/>
    </w:rPr>
  </w:style>
  <w:style w:type="character" w:customStyle="1" w:styleId="jsgrdq">
    <w:name w:val="jsgrdq"/>
    <w:basedOn w:val="Domylnaczcionkaakapitu"/>
    <w:rsid w:val="00A21FD8"/>
  </w:style>
  <w:style w:type="character" w:styleId="Hipercze">
    <w:name w:val="Hyperlink"/>
    <w:basedOn w:val="Domylnaczcionkaakapitu"/>
    <w:uiPriority w:val="99"/>
    <w:unhideWhenUsed/>
    <w:rsid w:val="001C6F72"/>
    <w:rPr>
      <w:color w:val="0000FF" w:themeColor="hyperlink"/>
      <w:u w:val="single"/>
    </w:rPr>
  </w:style>
  <w:style w:type="paragraph" w:customStyle="1" w:styleId="Default">
    <w:name w:val="Default"/>
    <w:rsid w:val="00E01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0C67.CB9A6E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7DB2-CB3C-4534-8645-714CDADD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mgajewska</dc:creator>
  <cp:keywords/>
  <dc:description/>
  <cp:lastModifiedBy>Małgorzata</cp:lastModifiedBy>
  <cp:revision>2</cp:revision>
  <cp:lastPrinted>2024-01-10T13:53:00Z</cp:lastPrinted>
  <dcterms:created xsi:type="dcterms:W3CDTF">2024-01-10T13:57:00Z</dcterms:created>
  <dcterms:modified xsi:type="dcterms:W3CDTF">2024-01-10T13:57:00Z</dcterms:modified>
</cp:coreProperties>
</file>